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A3" w:rsidRDefault="002811E6" w:rsidP="004C41A3">
      <w:pPr>
        <w:spacing w:line="360" w:lineRule="auto"/>
        <w:ind w:firstLine="540"/>
        <w:jc w:val="center"/>
        <w:rPr>
          <w:spacing w:val="70"/>
        </w:rPr>
      </w:pPr>
      <w:r>
        <w:rPr>
          <w:noProof/>
          <w:spacing w:val="7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417195</wp:posOffset>
            </wp:positionV>
            <wp:extent cx="594995" cy="73787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41A3" w:rsidRDefault="004C41A3" w:rsidP="004C41A3">
      <w:pPr>
        <w:pStyle w:val="2"/>
        <w:jc w:val="left"/>
      </w:pPr>
    </w:p>
    <w:p w:rsidR="004C41A3" w:rsidRPr="005806AE" w:rsidRDefault="004C41A3" w:rsidP="002811E6">
      <w:pPr>
        <w:pStyle w:val="2"/>
        <w:spacing w:line="240" w:lineRule="auto"/>
        <w:rPr>
          <w:b w:val="0"/>
        </w:rPr>
      </w:pPr>
      <w:r w:rsidRPr="005806AE">
        <w:rPr>
          <w:b w:val="0"/>
        </w:rPr>
        <w:t>ПРИМОРСКИЙ КРАЙ</w:t>
      </w:r>
    </w:p>
    <w:p w:rsidR="004C41A3" w:rsidRPr="003E6CF9" w:rsidRDefault="004C41A3" w:rsidP="004C41A3"/>
    <w:p w:rsidR="004C41A3" w:rsidRPr="00814D49" w:rsidRDefault="004C41A3" w:rsidP="002811E6">
      <w:pPr>
        <w:pStyle w:val="2"/>
        <w:spacing w:line="240" w:lineRule="auto"/>
      </w:pPr>
      <w:r w:rsidRPr="00814D49">
        <w:t>ДУМА АРТЕМОВСКОГО ГОРОДСКОГО ОКРУГА</w:t>
      </w:r>
    </w:p>
    <w:p w:rsidR="004C41A3" w:rsidRPr="003346C1" w:rsidRDefault="004C41A3" w:rsidP="004C41A3">
      <w:pPr>
        <w:spacing w:line="360" w:lineRule="auto"/>
        <w:ind w:firstLine="540"/>
        <w:rPr>
          <w:sz w:val="16"/>
          <w:szCs w:val="16"/>
        </w:rPr>
      </w:pPr>
    </w:p>
    <w:p w:rsidR="004C41A3" w:rsidRDefault="004C41A3" w:rsidP="004C41A3">
      <w:pPr>
        <w:pStyle w:val="3"/>
        <w:spacing w:line="240" w:lineRule="auto"/>
      </w:pPr>
      <w:r>
        <w:t xml:space="preserve">РЕШЕНИЕ </w:t>
      </w:r>
    </w:p>
    <w:p w:rsidR="004C41A3" w:rsidRPr="009E00A3" w:rsidRDefault="004C41A3" w:rsidP="004C41A3"/>
    <w:p w:rsidR="004C41A3" w:rsidRPr="00580AF1" w:rsidRDefault="004C41A3" w:rsidP="004C41A3"/>
    <w:p w:rsidR="004C41A3" w:rsidRDefault="004C41A3" w:rsidP="004C41A3">
      <w:pPr>
        <w:ind w:right="-284"/>
        <w:rPr>
          <w:spacing w:val="40"/>
        </w:rPr>
      </w:pPr>
      <w:r w:rsidRPr="00580AF1">
        <w:t xml:space="preserve"> </w:t>
      </w:r>
      <w:r>
        <w:t xml:space="preserve">……… </w:t>
      </w:r>
      <w:r>
        <w:t xml:space="preserve">   </w:t>
      </w:r>
      <w:r>
        <w:rPr>
          <w:spacing w:val="40"/>
        </w:rPr>
        <w:t xml:space="preserve">     </w:t>
      </w:r>
      <w:r>
        <w:rPr>
          <w:spacing w:val="40"/>
        </w:rPr>
        <w:tab/>
      </w:r>
      <w:r>
        <w:rPr>
          <w:spacing w:val="40"/>
        </w:rPr>
        <w:tab/>
        <w:t xml:space="preserve">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                 № </w:t>
      </w:r>
      <w:r>
        <w:rPr>
          <w:spacing w:val="40"/>
        </w:rPr>
        <w:t>…</w:t>
      </w:r>
    </w:p>
    <w:p w:rsidR="004C41A3" w:rsidRPr="00580AF1" w:rsidRDefault="004C41A3" w:rsidP="004C41A3">
      <w:pPr>
        <w:ind w:right="-284"/>
        <w:rPr>
          <w:spacing w:val="40"/>
          <w:sz w:val="10"/>
        </w:rPr>
      </w:pPr>
    </w:p>
    <w:p w:rsidR="004C41A3" w:rsidRDefault="004C41A3" w:rsidP="004C41A3">
      <w:pPr>
        <w:ind w:right="-284"/>
        <w:rPr>
          <w:spacing w:val="40"/>
        </w:rPr>
      </w:pPr>
    </w:p>
    <w:p w:rsidR="004C41A3" w:rsidRDefault="004C41A3" w:rsidP="004C41A3">
      <w:r>
        <w:t xml:space="preserve">О внесении изменений в решение Думы Артемовского городского </w:t>
      </w:r>
    </w:p>
    <w:p w:rsidR="004C41A3" w:rsidRDefault="004C41A3" w:rsidP="004C41A3">
      <w:r>
        <w:t xml:space="preserve">округа от 22.09.2022 № 7 «О персональном составе постоянных комиссий </w:t>
      </w:r>
    </w:p>
    <w:p w:rsidR="004C41A3" w:rsidRDefault="004C41A3" w:rsidP="004C41A3">
      <w:r>
        <w:t xml:space="preserve">Думы Артемовского городского округа» (в ред. решения Думы Артемовского </w:t>
      </w:r>
    </w:p>
    <w:p w:rsidR="004C41A3" w:rsidRDefault="004C41A3" w:rsidP="004C41A3">
      <w:r>
        <w:t>город</w:t>
      </w:r>
      <w:r>
        <w:t>ского округа от 06.11.2025 № 572</w:t>
      </w:r>
      <w:r>
        <w:t xml:space="preserve">) </w:t>
      </w:r>
    </w:p>
    <w:p w:rsidR="004C41A3" w:rsidRPr="003346C1" w:rsidRDefault="004C41A3" w:rsidP="004C41A3">
      <w:pPr>
        <w:spacing w:line="360" w:lineRule="auto"/>
        <w:ind w:firstLine="540"/>
        <w:jc w:val="both"/>
        <w:rPr>
          <w:sz w:val="20"/>
          <w:szCs w:val="20"/>
        </w:rPr>
      </w:pPr>
    </w:p>
    <w:p w:rsidR="004C41A3" w:rsidRDefault="004C41A3" w:rsidP="004C41A3">
      <w:pPr>
        <w:spacing w:line="360" w:lineRule="auto"/>
        <w:ind w:right="-284" w:firstLine="709"/>
        <w:jc w:val="both"/>
      </w:pPr>
      <w:r>
        <w:t xml:space="preserve">На основании </w:t>
      </w:r>
      <w:r>
        <w:t>решения Думы Артемовского городского округа о</w:t>
      </w:r>
      <w:bookmarkStart w:id="0" w:name="_GoBack"/>
      <w:bookmarkEnd w:id="0"/>
      <w:r>
        <w:t xml:space="preserve">т 29.01.2026 № 655 «О досрочном прекращении полномочий депутата Думы Артемовского городского округа по одномандатному избирательному округу № 14 </w:t>
      </w:r>
      <w:proofErr w:type="spellStart"/>
      <w:r>
        <w:t>Лагуновой</w:t>
      </w:r>
      <w:proofErr w:type="spellEnd"/>
      <w:r>
        <w:t xml:space="preserve"> Миры Владимировны»</w:t>
      </w:r>
      <w:r>
        <w:t>, руководствуясь Уставом Артемовского городского округа Приморского края, Дума Артемовского городского округа</w:t>
      </w:r>
    </w:p>
    <w:p w:rsidR="004C41A3" w:rsidRPr="003346C1" w:rsidRDefault="004C41A3" w:rsidP="004C41A3">
      <w:pPr>
        <w:spacing w:line="360" w:lineRule="auto"/>
        <w:ind w:firstLine="540"/>
        <w:jc w:val="both"/>
        <w:rPr>
          <w:sz w:val="20"/>
          <w:szCs w:val="20"/>
        </w:rPr>
      </w:pPr>
    </w:p>
    <w:p w:rsidR="004C41A3" w:rsidRDefault="004C41A3" w:rsidP="004C41A3">
      <w:pPr>
        <w:spacing w:line="360" w:lineRule="auto"/>
        <w:jc w:val="both"/>
      </w:pPr>
      <w:r>
        <w:t>РЕШИЛА:</w:t>
      </w:r>
    </w:p>
    <w:p w:rsidR="004C41A3" w:rsidRPr="003346C1" w:rsidRDefault="004C41A3" w:rsidP="004C41A3">
      <w:pPr>
        <w:spacing w:line="360" w:lineRule="auto"/>
        <w:ind w:firstLine="540"/>
        <w:jc w:val="both"/>
        <w:rPr>
          <w:sz w:val="20"/>
          <w:szCs w:val="20"/>
        </w:rPr>
      </w:pPr>
    </w:p>
    <w:p w:rsidR="00575450" w:rsidRDefault="004C41A3" w:rsidP="004C41A3">
      <w:pPr>
        <w:tabs>
          <w:tab w:val="num" w:pos="0"/>
        </w:tabs>
        <w:spacing w:line="360" w:lineRule="auto"/>
        <w:ind w:right="-284" w:firstLine="709"/>
        <w:contextualSpacing/>
        <w:jc w:val="both"/>
      </w:pPr>
      <w:r>
        <w:t xml:space="preserve">1. Внести </w:t>
      </w:r>
      <w:r w:rsidR="00575450">
        <w:t xml:space="preserve">следующие </w:t>
      </w:r>
      <w:r>
        <w:t xml:space="preserve">изменения в решение Думы Артемовского городского округа                                    от 22.09.2022 № 7 «О персональном составе постоянных комиссий Думы Артемовского городского округа» (в ред. решения Думы Артемовского городского округа от </w:t>
      </w:r>
      <w:r w:rsidR="00575450">
        <w:t>06.11</w:t>
      </w:r>
      <w:r>
        <w:t xml:space="preserve">.2025     </w:t>
      </w:r>
      <w:r w:rsidR="00575450">
        <w:t xml:space="preserve">     № 572</w:t>
      </w:r>
      <w:r>
        <w:t>)</w:t>
      </w:r>
      <w:r w:rsidR="00575450">
        <w:t>:</w:t>
      </w:r>
    </w:p>
    <w:p w:rsidR="004C41A3" w:rsidRDefault="00575450" w:rsidP="004C41A3">
      <w:pPr>
        <w:tabs>
          <w:tab w:val="num" w:pos="0"/>
        </w:tabs>
        <w:spacing w:line="360" w:lineRule="auto"/>
        <w:ind w:right="-284" w:firstLine="709"/>
        <w:contextualSpacing/>
        <w:jc w:val="both"/>
      </w:pPr>
      <w:r>
        <w:t>1.1. Изложить абзац первый пункта 1 решения в новой редакции:</w:t>
      </w:r>
    </w:p>
    <w:p w:rsidR="00575450" w:rsidRDefault="00575450" w:rsidP="004C41A3">
      <w:pPr>
        <w:tabs>
          <w:tab w:val="num" w:pos="0"/>
        </w:tabs>
        <w:spacing w:line="360" w:lineRule="auto"/>
        <w:ind w:right="-284" w:firstLine="709"/>
        <w:contextualSpacing/>
        <w:jc w:val="both"/>
      </w:pPr>
      <w:r>
        <w:t>«1. Утвердить состав постоянной комиссии Думы Артемовского городского округа по вопросам социальной политики и делам молодежи в количестве</w:t>
      </w:r>
      <w:r w:rsidR="001E65D5">
        <w:t xml:space="preserve"> десяти депутатов:</w:t>
      </w:r>
      <w:r>
        <w:t>»</w:t>
      </w:r>
      <w:r w:rsidR="001E65D5">
        <w:t>.</w:t>
      </w:r>
    </w:p>
    <w:p w:rsidR="001E65D5" w:rsidRDefault="001E65D5" w:rsidP="004C41A3">
      <w:pPr>
        <w:tabs>
          <w:tab w:val="num" w:pos="0"/>
        </w:tabs>
        <w:spacing w:line="360" w:lineRule="auto"/>
        <w:ind w:right="-284" w:firstLine="709"/>
        <w:contextualSpacing/>
        <w:jc w:val="both"/>
      </w:pPr>
      <w:r>
        <w:t>1.2. Исключить подпункт 1.8 пункта 1 решения.</w:t>
      </w:r>
    </w:p>
    <w:p w:rsidR="001E65D5" w:rsidRDefault="001E65D5" w:rsidP="004C41A3">
      <w:pPr>
        <w:tabs>
          <w:tab w:val="num" w:pos="0"/>
        </w:tabs>
        <w:spacing w:line="360" w:lineRule="auto"/>
        <w:ind w:right="-284" w:firstLine="709"/>
        <w:contextualSpacing/>
        <w:jc w:val="both"/>
      </w:pPr>
      <w:r>
        <w:t>1.3. Изложить абзац первый пункта 4 решения в новой редакции:</w:t>
      </w:r>
    </w:p>
    <w:p w:rsidR="001E65D5" w:rsidRDefault="001E65D5" w:rsidP="004C41A3">
      <w:pPr>
        <w:tabs>
          <w:tab w:val="num" w:pos="0"/>
        </w:tabs>
        <w:spacing w:line="360" w:lineRule="auto"/>
        <w:ind w:right="-284" w:firstLine="709"/>
        <w:contextualSpacing/>
        <w:jc w:val="both"/>
      </w:pPr>
      <w:r>
        <w:t>«4.. Утвердить состав постоянной комиссии Думы Артемовского городского округа по вопросам законности и защиты прав граждан в количестве восьми депутатов:».</w:t>
      </w:r>
    </w:p>
    <w:p w:rsidR="001E65D5" w:rsidRDefault="001E65D5" w:rsidP="004C41A3">
      <w:pPr>
        <w:tabs>
          <w:tab w:val="num" w:pos="0"/>
        </w:tabs>
        <w:spacing w:line="360" w:lineRule="auto"/>
        <w:ind w:right="-284" w:firstLine="709"/>
        <w:contextualSpacing/>
        <w:jc w:val="both"/>
      </w:pPr>
      <w:r>
        <w:t>1.4. Исключить подпункт 4.7 пункта 4 решения.</w:t>
      </w:r>
    </w:p>
    <w:p w:rsidR="004C41A3" w:rsidRDefault="004C41A3" w:rsidP="004C41A3">
      <w:pPr>
        <w:autoSpaceDE w:val="0"/>
        <w:autoSpaceDN w:val="0"/>
        <w:adjustRightInd w:val="0"/>
        <w:spacing w:line="360" w:lineRule="auto"/>
        <w:ind w:right="-284" w:firstLine="709"/>
        <w:contextualSpacing/>
        <w:jc w:val="both"/>
      </w:pPr>
      <w:r>
        <w:t>2. Настоящее решение вступает в силу со дня его принятия.</w:t>
      </w:r>
    </w:p>
    <w:p w:rsidR="004C41A3" w:rsidRPr="001E65D5" w:rsidRDefault="004C41A3" w:rsidP="001E65D5">
      <w:pPr>
        <w:jc w:val="both"/>
        <w:rPr>
          <w:b/>
        </w:rPr>
      </w:pPr>
    </w:p>
    <w:p w:rsidR="004C41A3" w:rsidRPr="001E65D5" w:rsidRDefault="004C41A3" w:rsidP="001E65D5">
      <w:pPr>
        <w:jc w:val="both"/>
        <w:rPr>
          <w:b/>
        </w:rPr>
      </w:pPr>
    </w:p>
    <w:p w:rsidR="001E65D5" w:rsidRPr="001E65D5" w:rsidRDefault="001E65D5" w:rsidP="001E65D5">
      <w:pPr>
        <w:jc w:val="both"/>
        <w:rPr>
          <w:b/>
        </w:rPr>
      </w:pPr>
    </w:p>
    <w:p w:rsidR="004C41A3" w:rsidRDefault="004C41A3" w:rsidP="004C41A3">
      <w:pPr>
        <w:jc w:val="both"/>
      </w:pPr>
      <w:r>
        <w:t>Председатель Думы</w:t>
      </w:r>
    </w:p>
    <w:p w:rsidR="006B5775" w:rsidRDefault="004C41A3" w:rsidP="001E65D5">
      <w:pPr>
        <w:ind w:right="-284"/>
        <w:jc w:val="both"/>
      </w:pPr>
      <w:r>
        <w:t>Артемовского 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  Н.С. Волкова</w:t>
      </w:r>
    </w:p>
    <w:sectPr w:rsidR="006B5775" w:rsidSect="001E65D5">
      <w:headerReference w:type="even" r:id="rId5"/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26E" w:rsidRDefault="002811E6" w:rsidP="00E01C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26E" w:rsidRDefault="002811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26E" w:rsidRDefault="002811E6" w:rsidP="00E01C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65D5">
      <w:rPr>
        <w:rStyle w:val="a5"/>
        <w:noProof/>
      </w:rPr>
      <w:t>2</w:t>
    </w:r>
    <w:r>
      <w:rPr>
        <w:rStyle w:val="a5"/>
      </w:rPr>
      <w:fldChar w:fldCharType="end"/>
    </w:r>
  </w:p>
  <w:p w:rsidR="00C5526E" w:rsidRDefault="002811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6E"/>
    <w:rsid w:val="001E65D5"/>
    <w:rsid w:val="002811E6"/>
    <w:rsid w:val="004C41A3"/>
    <w:rsid w:val="00575450"/>
    <w:rsid w:val="006B5775"/>
    <w:rsid w:val="00B2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3F0CE52-B60A-4A51-95B1-0FB7D437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41A3"/>
    <w:pPr>
      <w:keepNext/>
      <w:spacing w:line="360" w:lineRule="auto"/>
      <w:jc w:val="center"/>
      <w:outlineLvl w:val="1"/>
    </w:pPr>
    <w:rPr>
      <w:b/>
      <w:spacing w:val="70"/>
      <w:szCs w:val="20"/>
    </w:rPr>
  </w:style>
  <w:style w:type="paragraph" w:styleId="3">
    <w:name w:val="heading 3"/>
    <w:basedOn w:val="a"/>
    <w:next w:val="a"/>
    <w:link w:val="30"/>
    <w:qFormat/>
    <w:rsid w:val="004C41A3"/>
    <w:pPr>
      <w:keepNext/>
      <w:spacing w:line="360" w:lineRule="auto"/>
      <w:jc w:val="center"/>
      <w:outlineLvl w:val="2"/>
    </w:pPr>
    <w:rPr>
      <w:spacing w:val="7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41A3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C41A3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a3">
    <w:name w:val="header"/>
    <w:basedOn w:val="a"/>
    <w:link w:val="a4"/>
    <w:rsid w:val="004C4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C41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41A3"/>
  </w:style>
  <w:style w:type="paragraph" w:styleId="a6">
    <w:name w:val="List Paragraph"/>
    <w:basedOn w:val="a"/>
    <w:uiPriority w:val="34"/>
    <w:qFormat/>
    <w:rsid w:val="005754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11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11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2026-02-02T04:33:00Z</cp:lastPrinted>
  <dcterms:created xsi:type="dcterms:W3CDTF">2026-02-02T02:37:00Z</dcterms:created>
  <dcterms:modified xsi:type="dcterms:W3CDTF">2026-02-02T04:33:00Z</dcterms:modified>
</cp:coreProperties>
</file>